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067" w:rsidRDefault="00626614">
      <w:r>
        <w:rPr>
          <w:noProof/>
        </w:rPr>
        <w:drawing>
          <wp:anchor distT="0" distB="0" distL="114300" distR="114300" simplePos="0" relativeHeight="251661312" behindDoc="0" locked="0" layoutInCell="1" allowOverlap="1" wp14:anchorId="6D12BCA8" wp14:editId="02DC6F32">
            <wp:simplePos x="0" y="0"/>
            <wp:positionH relativeFrom="margin">
              <wp:posOffset>4929505</wp:posOffset>
            </wp:positionH>
            <wp:positionV relativeFrom="margin">
              <wp:posOffset>-676910</wp:posOffset>
            </wp:positionV>
            <wp:extent cx="1381125" cy="974725"/>
            <wp:effectExtent l="0" t="0" r="0" b="0"/>
            <wp:wrapSquare wrapText="bothSides"/>
            <wp:docPr id="4" name="Image 0" descr="CCAS_Logo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CAS_Logo_RV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 wp14:anchorId="1DF29BC0" wp14:editId="7F4DE2E6">
            <wp:simplePos x="0" y="0"/>
            <wp:positionH relativeFrom="margin">
              <wp:posOffset>-619125</wp:posOffset>
            </wp:positionH>
            <wp:positionV relativeFrom="margin">
              <wp:posOffset>-647700</wp:posOffset>
            </wp:positionV>
            <wp:extent cx="1100455" cy="1104900"/>
            <wp:effectExtent l="0" t="0" r="0" b="0"/>
            <wp:wrapSquare wrapText="bothSides"/>
            <wp:docPr id="2" name="Image 94" descr="NOUVEA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 descr="NOUVEA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104900"/>
                    </a:xfrm>
                    <a:prstGeom prst="rect">
                      <a:avLst/>
                    </a:prstGeom>
                    <a:solidFill>
                      <a:srgbClr val="CC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6614" w:rsidRDefault="00626614"/>
    <w:p w:rsidR="00626614" w:rsidRDefault="00626614"/>
    <w:p w:rsidR="00626614" w:rsidRDefault="00626614"/>
    <w:p w:rsidR="00626614" w:rsidRDefault="00626614"/>
    <w:p w:rsidR="00626614" w:rsidRPr="00626614" w:rsidRDefault="00626614" w:rsidP="00626614">
      <w:pPr>
        <w:jc w:val="center"/>
        <w:rPr>
          <w:b/>
          <w:sz w:val="32"/>
          <w:u w:val="single"/>
        </w:rPr>
      </w:pPr>
      <w:r w:rsidRPr="00626614">
        <w:rPr>
          <w:b/>
          <w:sz w:val="32"/>
          <w:u w:val="single"/>
        </w:rPr>
        <w:t>Barème des activités de garderie périscolaire</w:t>
      </w:r>
    </w:p>
    <w:p w:rsidR="00626614" w:rsidRDefault="00626614"/>
    <w:p w:rsidR="00626614" w:rsidRDefault="00626614"/>
    <w:p w:rsidR="00626614" w:rsidRDefault="00626614"/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694"/>
        <w:gridCol w:w="2693"/>
      </w:tblGrid>
      <w:tr w:rsidR="00626614" w:rsidRPr="00626614" w:rsidTr="008729E3">
        <w:trPr>
          <w:trHeight w:val="465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26614" w:rsidRPr="00626614" w:rsidRDefault="00626614" w:rsidP="00FD2AE2">
            <w:pPr>
              <w:jc w:val="center"/>
              <w:rPr>
                <w:b/>
                <w:bCs/>
                <w:color w:val="000000"/>
                <w:sz w:val="28"/>
              </w:rPr>
            </w:pPr>
            <w:r w:rsidRPr="00626614">
              <w:rPr>
                <w:b/>
                <w:sz w:val="28"/>
              </w:rPr>
              <w:t xml:space="preserve">Participation des familles </w:t>
            </w:r>
            <w:r w:rsidRPr="00626614">
              <w:rPr>
                <w:sz w:val="28"/>
              </w:rPr>
              <w:t>(en euros)</w:t>
            </w:r>
          </w:p>
        </w:tc>
      </w:tr>
      <w:tr w:rsidR="00626614" w:rsidRPr="00626614" w:rsidTr="008729E3">
        <w:trPr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b/>
                <w:bCs/>
                <w:color w:val="000000"/>
                <w:sz w:val="28"/>
              </w:rPr>
            </w:pPr>
            <w:bookmarkStart w:id="0" w:name="_GoBack" w:colFirst="0" w:colLast="2"/>
            <w:r w:rsidRPr="00626614">
              <w:rPr>
                <w:b/>
                <w:bCs/>
                <w:color w:val="000000"/>
                <w:sz w:val="28"/>
              </w:rPr>
              <w:t>Quotient familial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i/>
                <w:iCs/>
                <w:color w:val="000000"/>
                <w:sz w:val="28"/>
              </w:rPr>
            </w:pPr>
            <w:r w:rsidRPr="00626614">
              <w:rPr>
                <w:i/>
                <w:iCs/>
                <w:color w:val="000000"/>
                <w:sz w:val="28"/>
              </w:rPr>
              <w:t xml:space="preserve">Rentrée Août à Décembre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i/>
                <w:iCs/>
                <w:color w:val="000000"/>
                <w:sz w:val="28"/>
              </w:rPr>
            </w:pPr>
            <w:r w:rsidRPr="00626614">
              <w:rPr>
                <w:i/>
                <w:iCs/>
                <w:color w:val="000000"/>
                <w:sz w:val="28"/>
              </w:rPr>
              <w:t xml:space="preserve">Rentrée Janvier à Juillet </w:t>
            </w:r>
          </w:p>
        </w:tc>
      </w:tr>
      <w:bookmarkEnd w:id="0"/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&lt; 500 €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80 €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120 €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De 500 € à &lt; 750 €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90 €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135 €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 xml:space="preserve">De 750 € à &lt; 1000 €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150 €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 xml:space="preserve">De 1000 € à &lt; 1250 €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110 €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165 €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De 1250 € à &lt; 1500 €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120 €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180 €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De 1500 € à &lt; 1750 €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130 €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195 €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De 1750 € à &lt; 2000 €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140 €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210 €</w:t>
            </w:r>
          </w:p>
        </w:tc>
      </w:tr>
      <w:tr w:rsidR="00626614" w:rsidRPr="00626614" w:rsidTr="00FD2AE2"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2000 € et plus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150 €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14" w:rsidRPr="00626614" w:rsidRDefault="00626614" w:rsidP="00FD2AE2">
            <w:pPr>
              <w:jc w:val="center"/>
              <w:rPr>
                <w:color w:val="000000"/>
                <w:sz w:val="28"/>
              </w:rPr>
            </w:pPr>
            <w:r w:rsidRPr="00626614">
              <w:rPr>
                <w:color w:val="000000"/>
                <w:sz w:val="28"/>
              </w:rPr>
              <w:t>225 €</w:t>
            </w:r>
          </w:p>
        </w:tc>
      </w:tr>
    </w:tbl>
    <w:p w:rsidR="00626614" w:rsidRDefault="00626614"/>
    <w:p w:rsidR="00626614" w:rsidRDefault="00626614"/>
    <w:p w:rsidR="00626614" w:rsidRPr="00FA216B" w:rsidRDefault="00626614" w:rsidP="00626614">
      <w:pPr>
        <w:autoSpaceDE w:val="0"/>
        <w:autoSpaceDN w:val="0"/>
        <w:adjustRightInd w:val="0"/>
        <w:ind w:right="133"/>
        <w:jc w:val="both"/>
        <w:rPr>
          <w:bCs/>
          <w:i/>
          <w:sz w:val="24"/>
          <w:szCs w:val="24"/>
        </w:rPr>
      </w:pPr>
      <w:r w:rsidRPr="00FA216B">
        <w:rPr>
          <w:bCs/>
          <w:i/>
          <w:sz w:val="24"/>
          <w:szCs w:val="24"/>
        </w:rPr>
        <w:t xml:space="preserve">*Voté en séance du Conseil d’Administration du CCAS de Saint-Pierre en date du </w:t>
      </w:r>
      <w:r w:rsidRPr="00FA216B">
        <w:rPr>
          <w:bCs/>
          <w:i/>
          <w:sz w:val="24"/>
          <w:szCs w:val="24"/>
        </w:rPr>
        <w:br/>
      </w:r>
      <w:r>
        <w:rPr>
          <w:bCs/>
          <w:i/>
          <w:sz w:val="24"/>
          <w:szCs w:val="24"/>
        </w:rPr>
        <w:t>11 juillet 2018</w:t>
      </w:r>
      <w:r w:rsidRPr="00FA216B">
        <w:rPr>
          <w:bCs/>
          <w:i/>
          <w:sz w:val="24"/>
          <w:szCs w:val="24"/>
        </w:rPr>
        <w:t xml:space="preserve"> </w:t>
      </w:r>
    </w:p>
    <w:p w:rsidR="00626614" w:rsidRDefault="00626614"/>
    <w:sectPr w:rsidR="006266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14"/>
    <w:rsid w:val="005D7067"/>
    <w:rsid w:val="00626614"/>
    <w:rsid w:val="008729E3"/>
    <w:rsid w:val="00A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F0A8A-4A41-4B26-82C9-2488A39E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clhoe c. fulmar</dc:creator>
  <cp:keywords/>
  <dc:description/>
  <cp:lastModifiedBy>clhoe c. fulmar</cp:lastModifiedBy>
  <cp:revision>2</cp:revision>
  <dcterms:created xsi:type="dcterms:W3CDTF">2022-08-11T05:09:00Z</dcterms:created>
  <dcterms:modified xsi:type="dcterms:W3CDTF">2022-08-11T05:12:00Z</dcterms:modified>
</cp:coreProperties>
</file>