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67" w:rsidRDefault="0031754E">
      <w:r>
        <w:rPr>
          <w:noProof/>
        </w:rPr>
        <w:drawing>
          <wp:anchor distT="0" distB="0" distL="114300" distR="114300" simplePos="0" relativeHeight="251662848" behindDoc="0" locked="0" layoutInCell="1" allowOverlap="1" wp14:anchorId="7BD2ED46" wp14:editId="65E5A1B8">
            <wp:simplePos x="0" y="0"/>
            <wp:positionH relativeFrom="margin">
              <wp:posOffset>4977130</wp:posOffset>
            </wp:positionH>
            <wp:positionV relativeFrom="margin">
              <wp:posOffset>-789940</wp:posOffset>
            </wp:positionV>
            <wp:extent cx="1381125" cy="974725"/>
            <wp:effectExtent l="0" t="0" r="0" b="0"/>
            <wp:wrapSquare wrapText="bothSides"/>
            <wp:docPr id="4" name="Image 0" descr="CCAS_Logo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CAS_Logo_RV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57728" behindDoc="0" locked="0" layoutInCell="1" allowOverlap="1" wp14:anchorId="03F130B3" wp14:editId="56E5E62B">
            <wp:simplePos x="0" y="0"/>
            <wp:positionH relativeFrom="margin">
              <wp:posOffset>-666750</wp:posOffset>
            </wp:positionH>
            <wp:positionV relativeFrom="margin">
              <wp:posOffset>-714375</wp:posOffset>
            </wp:positionV>
            <wp:extent cx="1100455" cy="1104900"/>
            <wp:effectExtent l="0" t="0" r="0" b="0"/>
            <wp:wrapSquare wrapText="bothSides"/>
            <wp:docPr id="2" name="Image 94" descr="NOUVE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 descr="NOUVEA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0490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754E" w:rsidRDefault="0031754E">
      <w:pPr>
        <w:rPr>
          <w:b/>
          <w:bCs/>
          <w:sz w:val="24"/>
          <w:szCs w:val="22"/>
        </w:rPr>
      </w:pPr>
    </w:p>
    <w:p w:rsidR="0031754E" w:rsidRDefault="0031754E">
      <w:pPr>
        <w:rPr>
          <w:b/>
          <w:bCs/>
          <w:sz w:val="24"/>
          <w:szCs w:val="22"/>
        </w:rPr>
      </w:pPr>
    </w:p>
    <w:p w:rsidR="0031754E" w:rsidRDefault="0031754E">
      <w:pPr>
        <w:rPr>
          <w:b/>
          <w:bCs/>
          <w:sz w:val="24"/>
          <w:szCs w:val="22"/>
        </w:rPr>
      </w:pPr>
    </w:p>
    <w:p w:rsidR="0031754E" w:rsidRDefault="0031754E">
      <w:pPr>
        <w:rPr>
          <w:b/>
          <w:bCs/>
          <w:sz w:val="24"/>
          <w:szCs w:val="22"/>
        </w:rPr>
      </w:pPr>
    </w:p>
    <w:p w:rsidR="0031754E" w:rsidRDefault="0031754E">
      <w:pPr>
        <w:rPr>
          <w:b/>
          <w:bCs/>
          <w:sz w:val="24"/>
          <w:szCs w:val="22"/>
        </w:rPr>
      </w:pPr>
    </w:p>
    <w:p w:rsidR="0031754E" w:rsidRPr="0031754E" w:rsidRDefault="0031754E" w:rsidP="0031754E">
      <w:pPr>
        <w:jc w:val="center"/>
        <w:rPr>
          <w:sz w:val="24"/>
          <w:u w:val="single"/>
        </w:rPr>
      </w:pPr>
      <w:r w:rsidRPr="0031754E">
        <w:rPr>
          <w:b/>
          <w:bCs/>
          <w:sz w:val="32"/>
          <w:szCs w:val="22"/>
          <w:u w:val="single"/>
        </w:rPr>
        <w:t>Barèmes des accueils de loisirs sans hébergement/mercredi jeunesse</w:t>
      </w:r>
    </w:p>
    <w:p w:rsidR="0031754E" w:rsidRDefault="0031754E"/>
    <w:p w:rsidR="0031754E" w:rsidRDefault="0031754E"/>
    <w:p w:rsidR="0031754E" w:rsidRDefault="0031754E"/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2693"/>
      </w:tblGrid>
      <w:tr w:rsidR="0031754E" w:rsidRPr="0031754E" w:rsidTr="00FC6427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754E" w:rsidRPr="0031754E" w:rsidRDefault="0031754E" w:rsidP="00FD2AE2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31754E">
              <w:rPr>
                <w:b/>
                <w:sz w:val="28"/>
              </w:rPr>
              <w:t xml:space="preserve">Participation des familles </w:t>
            </w:r>
            <w:r w:rsidRPr="0031754E">
              <w:rPr>
                <w:sz w:val="28"/>
              </w:rPr>
              <w:t>(en euros)</w:t>
            </w:r>
          </w:p>
        </w:tc>
      </w:tr>
      <w:tr w:rsidR="0031754E" w:rsidRPr="0031754E" w:rsidTr="00FC6427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31754E">
              <w:rPr>
                <w:b/>
                <w:bCs/>
                <w:color w:val="000000"/>
                <w:sz w:val="28"/>
              </w:rPr>
              <w:t>Quotient familial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i/>
                <w:iCs/>
                <w:color w:val="000000"/>
                <w:sz w:val="28"/>
              </w:rPr>
            </w:pPr>
            <w:r w:rsidRPr="0031754E">
              <w:rPr>
                <w:i/>
                <w:iCs/>
                <w:color w:val="000000"/>
                <w:sz w:val="28"/>
              </w:rPr>
              <w:t xml:space="preserve">Familles </w:t>
            </w:r>
            <w:r w:rsidR="00895FEB">
              <w:rPr>
                <w:i/>
                <w:iCs/>
                <w:color w:val="000000"/>
                <w:sz w:val="28"/>
              </w:rPr>
              <w:t>de la commune</w:t>
            </w:r>
            <w:r w:rsidRPr="0031754E">
              <w:rPr>
                <w:i/>
                <w:iCs/>
                <w:color w:val="000000"/>
                <w:sz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i/>
                <w:iCs/>
                <w:color w:val="000000"/>
                <w:sz w:val="28"/>
              </w:rPr>
            </w:pPr>
            <w:r w:rsidRPr="0031754E">
              <w:rPr>
                <w:i/>
                <w:iCs/>
                <w:color w:val="000000"/>
                <w:sz w:val="28"/>
              </w:rPr>
              <w:t xml:space="preserve">Familles Hors commune </w:t>
            </w:r>
          </w:p>
        </w:tc>
      </w:tr>
      <w:tr w:rsidR="0031754E" w:rsidRPr="0031754E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&lt; 400 €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5 €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8 €</w:t>
            </w:r>
          </w:p>
        </w:tc>
      </w:tr>
      <w:tr w:rsidR="0031754E" w:rsidRPr="0031754E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De 400 € à &lt; 550 €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6 €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9,50 €</w:t>
            </w:r>
          </w:p>
        </w:tc>
      </w:tr>
      <w:tr w:rsidR="0031754E" w:rsidRPr="0031754E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 xml:space="preserve">De 550 € à &lt; 700 €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7 €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bookmarkStart w:id="0" w:name="_GoBack"/>
            <w:bookmarkEnd w:id="0"/>
            <w:r w:rsidRPr="0031754E">
              <w:rPr>
                <w:color w:val="000000"/>
                <w:sz w:val="28"/>
              </w:rPr>
              <w:t>11 €</w:t>
            </w:r>
          </w:p>
        </w:tc>
      </w:tr>
      <w:tr w:rsidR="0031754E" w:rsidRPr="0031754E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 xml:space="preserve">De 700 € à &lt; 850 €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8 €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12,50 €</w:t>
            </w:r>
          </w:p>
        </w:tc>
      </w:tr>
      <w:tr w:rsidR="0031754E" w:rsidRPr="0031754E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De 850 € à &lt; 1000 €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9 €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14 €</w:t>
            </w:r>
          </w:p>
        </w:tc>
      </w:tr>
      <w:tr w:rsidR="0031754E" w:rsidRPr="0031754E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De 1000 € à &lt; 1150 €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10 €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15,50 €</w:t>
            </w:r>
          </w:p>
        </w:tc>
      </w:tr>
      <w:tr w:rsidR="0031754E" w:rsidRPr="0031754E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De 1150 € à &lt; 1300 €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11 €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17 €</w:t>
            </w:r>
          </w:p>
        </w:tc>
      </w:tr>
      <w:tr w:rsidR="0031754E" w:rsidRPr="0031754E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De 1300 à &lt; 1450 €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12 €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18,50 €</w:t>
            </w:r>
          </w:p>
        </w:tc>
      </w:tr>
      <w:tr w:rsidR="0031754E" w:rsidRPr="0031754E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 xml:space="preserve">Plus de 1450 €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13 €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54E" w:rsidRPr="0031754E" w:rsidRDefault="0031754E" w:rsidP="00FD2AE2">
            <w:pPr>
              <w:jc w:val="center"/>
              <w:rPr>
                <w:color w:val="000000"/>
                <w:sz w:val="28"/>
              </w:rPr>
            </w:pPr>
            <w:r w:rsidRPr="0031754E">
              <w:rPr>
                <w:color w:val="000000"/>
                <w:sz w:val="28"/>
              </w:rPr>
              <w:t>20 €</w:t>
            </w:r>
          </w:p>
        </w:tc>
      </w:tr>
    </w:tbl>
    <w:p w:rsidR="0031754E" w:rsidRDefault="0031754E"/>
    <w:p w:rsidR="0031754E" w:rsidRDefault="0031754E"/>
    <w:p w:rsidR="0031754E" w:rsidRPr="00FA216B" w:rsidRDefault="0031754E" w:rsidP="0031754E">
      <w:pPr>
        <w:autoSpaceDE w:val="0"/>
        <w:autoSpaceDN w:val="0"/>
        <w:adjustRightInd w:val="0"/>
        <w:ind w:right="133"/>
        <w:jc w:val="both"/>
        <w:rPr>
          <w:bCs/>
          <w:i/>
          <w:sz w:val="24"/>
          <w:szCs w:val="24"/>
        </w:rPr>
      </w:pPr>
      <w:r w:rsidRPr="00FA216B">
        <w:rPr>
          <w:bCs/>
          <w:i/>
          <w:sz w:val="24"/>
          <w:szCs w:val="24"/>
        </w:rPr>
        <w:t xml:space="preserve">*Voté en séance du Conseil d’Administration du CCAS de Saint-Pierre en date du </w:t>
      </w:r>
      <w:r w:rsidRPr="00FA216B">
        <w:rPr>
          <w:bCs/>
          <w:i/>
          <w:sz w:val="24"/>
          <w:szCs w:val="24"/>
        </w:rPr>
        <w:br/>
      </w:r>
      <w:r>
        <w:rPr>
          <w:bCs/>
          <w:i/>
          <w:sz w:val="24"/>
          <w:szCs w:val="24"/>
        </w:rPr>
        <w:t>11 juillet 2018</w:t>
      </w:r>
      <w:r w:rsidRPr="00FA216B">
        <w:rPr>
          <w:bCs/>
          <w:i/>
          <w:sz w:val="24"/>
          <w:szCs w:val="24"/>
        </w:rPr>
        <w:t xml:space="preserve"> </w:t>
      </w:r>
    </w:p>
    <w:p w:rsidR="0031754E" w:rsidRDefault="0031754E"/>
    <w:p w:rsidR="0031754E" w:rsidRDefault="0031754E"/>
    <w:sectPr w:rsidR="00317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4E"/>
    <w:rsid w:val="0031754E"/>
    <w:rsid w:val="005D7067"/>
    <w:rsid w:val="00895FEB"/>
    <w:rsid w:val="00A74750"/>
    <w:rsid w:val="00FC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472D"/>
  <w15:chartTrackingRefBased/>
  <w15:docId w15:val="{99DD2297-62AC-4E74-B795-3961A275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clhoe c. fulmar</dc:creator>
  <cp:keywords/>
  <dc:description/>
  <cp:lastModifiedBy>clhoe c. fulmar</cp:lastModifiedBy>
  <cp:revision>3</cp:revision>
  <dcterms:created xsi:type="dcterms:W3CDTF">2022-08-11T05:05:00Z</dcterms:created>
  <dcterms:modified xsi:type="dcterms:W3CDTF">2022-08-11T11:39:00Z</dcterms:modified>
</cp:coreProperties>
</file>